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0" w:rsidRPr="005B3DC8" w:rsidRDefault="00E96371" w:rsidP="00CC1CB0">
      <w:pPr>
        <w:spacing w:before="240" w:after="120"/>
        <w:jc w:val="center"/>
        <w:rPr>
          <w:rFonts w:asciiTheme="minorHAnsi" w:hAnsiTheme="minorHAnsi"/>
          <w:b/>
          <w:sz w:val="28"/>
          <w:szCs w:val="28"/>
          <w:lang w:val="de-DE"/>
        </w:rPr>
      </w:pPr>
      <w:r w:rsidRPr="005B3DC8">
        <w:rPr>
          <w:rFonts w:asciiTheme="minorHAnsi" w:hAnsiTheme="minorHAnsi"/>
          <w:b/>
          <w:sz w:val="28"/>
          <w:szCs w:val="28"/>
          <w:lang w:val="de-DE"/>
        </w:rPr>
        <w:t xml:space="preserve">Setzt </w:t>
      </w:r>
      <w:r w:rsidR="00CC1CB0" w:rsidRPr="005B3DC8">
        <w:rPr>
          <w:rFonts w:asciiTheme="minorHAnsi" w:hAnsiTheme="minorHAnsi"/>
          <w:b/>
          <w:sz w:val="28"/>
          <w:szCs w:val="28"/>
          <w:lang w:val="de-DE"/>
        </w:rPr>
        <w:t>Hoffnungszeichen f</w:t>
      </w:r>
      <w:r w:rsidR="00951B88" w:rsidRPr="005B3DC8">
        <w:rPr>
          <w:rFonts w:asciiTheme="minorHAnsi" w:hAnsiTheme="minorHAnsi"/>
          <w:b/>
          <w:sz w:val="28"/>
          <w:szCs w:val="28"/>
          <w:lang w:val="de-DE"/>
        </w:rPr>
        <w:t>ü</w:t>
      </w:r>
      <w:r w:rsidRPr="005B3DC8">
        <w:rPr>
          <w:rFonts w:asciiTheme="minorHAnsi" w:hAnsiTheme="minorHAnsi"/>
          <w:b/>
          <w:sz w:val="28"/>
          <w:szCs w:val="28"/>
          <w:lang w:val="de-DE"/>
        </w:rPr>
        <w:t>r Syrien</w:t>
      </w:r>
    </w:p>
    <w:p w:rsidR="00CC1CB0" w:rsidRPr="002D55CD" w:rsidRDefault="00CC1CB0" w:rsidP="00CC1CB0">
      <w:pPr>
        <w:spacing w:before="240" w:after="120"/>
        <w:jc w:val="center"/>
        <w:rPr>
          <w:rFonts w:asciiTheme="minorHAnsi" w:hAnsiTheme="minorHAnsi"/>
          <w:i/>
          <w:sz w:val="23"/>
          <w:szCs w:val="23"/>
          <w:lang w:val="de-DE"/>
        </w:rPr>
      </w:pPr>
      <w:bookmarkStart w:id="0" w:name="_GoBack"/>
      <w:bookmarkEnd w:id="0"/>
      <w:r w:rsidRPr="002D55CD">
        <w:rPr>
          <w:rFonts w:asciiTheme="minorHAnsi" w:hAnsiTheme="minorHAnsi"/>
          <w:i/>
          <w:sz w:val="23"/>
          <w:szCs w:val="23"/>
          <w:lang w:val="de-DE"/>
        </w:rPr>
        <w:t xml:space="preserve">Weltweiter Aufruf 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zu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 xml:space="preserve"> Solidarit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tszeichen und Tage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n des B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etens und Fastens f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ür Syrien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br/>
        <w:t>In Solidarit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ät mit allen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 xml:space="preserve"> Opfern dieses brutalen Krieges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br/>
        <w:t>15. M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r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z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 xml:space="preserve"> 2016: 5 Jahre seit dem Beginn der Proteste</w:t>
      </w:r>
    </w:p>
    <w:p w:rsidR="00CC1CB0" w:rsidRPr="002D55CD" w:rsidRDefault="00CC1CB0" w:rsidP="00CC1CB0">
      <w:pPr>
        <w:spacing w:before="240" w:after="120"/>
        <w:rPr>
          <w:rFonts w:asciiTheme="minorHAnsi" w:hAnsiTheme="minorHAnsi"/>
          <w:sz w:val="23"/>
          <w:szCs w:val="23"/>
          <w:lang w:val="de-DE"/>
        </w:rPr>
      </w:pPr>
      <w:r w:rsidRPr="002D55CD">
        <w:rPr>
          <w:rFonts w:asciiTheme="minorHAnsi" w:hAnsiTheme="minorHAnsi"/>
          <w:sz w:val="23"/>
          <w:szCs w:val="23"/>
          <w:lang w:val="de-DE"/>
        </w:rPr>
        <w:t>Pax Christi International r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uft sein weltweites Netzwerk auf,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 xml:space="preserve"> Solidaritätsaktionen </w:t>
      </w:r>
      <w:r w:rsidRPr="002D55CD">
        <w:rPr>
          <w:rFonts w:asciiTheme="minorHAnsi" w:hAnsiTheme="minorHAnsi"/>
          <w:sz w:val="23"/>
          <w:szCs w:val="23"/>
          <w:lang w:val="de-DE"/>
        </w:rPr>
        <w:t>und Tage des Betens und Fastens f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r Frieden in Syrien vom 15.-2</w:t>
      </w:r>
      <w:r w:rsidRPr="002D55CD">
        <w:rPr>
          <w:rFonts w:asciiTheme="minorHAnsi" w:hAnsiTheme="minorHAnsi"/>
          <w:sz w:val="23"/>
          <w:szCs w:val="23"/>
          <w:lang w:val="de-DE"/>
        </w:rPr>
        <w:t>0. M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 xml:space="preserve">ärz zu organisieren. Wir appellieren an </w:t>
      </w:r>
      <w:r w:rsidRPr="002D55CD">
        <w:rPr>
          <w:rFonts w:asciiTheme="minorHAnsi" w:hAnsiTheme="minorHAnsi"/>
          <w:sz w:val="23"/>
          <w:szCs w:val="23"/>
          <w:lang w:val="de-DE"/>
        </w:rPr>
        <w:t>Einzelpersonen und Organisationen, ihre Solidarit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>t mit Gefl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üchteten, Kriegs- und Gewalt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opfern zu zeigen und Hoffnungszeichen zu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setzen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, sodass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 xml:space="preserve">in Syrien 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wieder Frieden entstehen kann. </w:t>
      </w:r>
    </w:p>
    <w:p w:rsidR="00CC1CB0" w:rsidRPr="002D55CD" w:rsidRDefault="00CC1CB0" w:rsidP="00CC1CB0">
      <w:pPr>
        <w:spacing w:before="240" w:after="120"/>
        <w:rPr>
          <w:rFonts w:asciiTheme="minorHAnsi" w:hAnsiTheme="minorHAnsi"/>
          <w:sz w:val="23"/>
          <w:szCs w:val="23"/>
          <w:lang w:val="de-DE"/>
        </w:rPr>
      </w:pPr>
      <w:r w:rsidRPr="002D55CD">
        <w:rPr>
          <w:rFonts w:asciiTheme="minorHAnsi" w:hAnsiTheme="minorHAnsi"/>
          <w:sz w:val="23"/>
          <w:szCs w:val="23"/>
          <w:lang w:val="de-DE"/>
        </w:rPr>
        <w:t>Im M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rz 2011 </w:t>
      </w:r>
      <w:r w:rsidR="005A52B4" w:rsidRPr="002D55CD">
        <w:rPr>
          <w:rFonts w:asciiTheme="minorHAnsi" w:hAnsiTheme="minorHAnsi"/>
          <w:sz w:val="23"/>
          <w:szCs w:val="23"/>
          <w:lang w:val="de-DE"/>
        </w:rPr>
        <w:t>b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>egann Syriens Bevölkerung mit friedlichen Demonstrationen grundlegende Freiheiten und Rechte einzufordern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. Die extreme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Repression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des Regimes f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ührte z</w:t>
      </w:r>
      <w:r w:rsidRPr="002D55CD">
        <w:rPr>
          <w:rFonts w:asciiTheme="minorHAnsi" w:hAnsiTheme="minorHAnsi"/>
          <w:sz w:val="23"/>
          <w:szCs w:val="23"/>
          <w:lang w:val="de-DE"/>
        </w:rPr>
        <w:t>u einer Militarisierung der Proteste, die sich zu einem sys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tematischen Krieg entwickelt haben</w:t>
      </w:r>
      <w:r w:rsidRPr="002D55CD">
        <w:rPr>
          <w:rFonts w:asciiTheme="minorHAnsi" w:hAnsiTheme="minorHAnsi"/>
          <w:sz w:val="23"/>
          <w:szCs w:val="23"/>
          <w:lang w:val="de-DE"/>
        </w:rPr>
        <w:t>, der die ganze Region betrifft.</w:t>
      </w:r>
    </w:p>
    <w:p w:rsidR="00CC1CB0" w:rsidRPr="002D55CD" w:rsidRDefault="00CC1CB0" w:rsidP="00CC1CB0">
      <w:pPr>
        <w:spacing w:before="240" w:after="120"/>
        <w:rPr>
          <w:rFonts w:asciiTheme="minorHAnsi" w:hAnsiTheme="minorHAnsi"/>
          <w:sz w:val="23"/>
          <w:szCs w:val="23"/>
          <w:lang w:val="de-DE"/>
        </w:rPr>
      </w:pPr>
      <w:r w:rsidRPr="002D55CD">
        <w:rPr>
          <w:rFonts w:asciiTheme="minorHAnsi" w:hAnsiTheme="minorHAnsi"/>
          <w:sz w:val="23"/>
          <w:szCs w:val="23"/>
          <w:lang w:val="de-DE"/>
        </w:rPr>
        <w:t>In den folgenden f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sz w:val="23"/>
          <w:szCs w:val="23"/>
          <w:lang w:val="de-DE"/>
        </w:rPr>
        <w:t>nf Jahren wurden mehr als 250.000 Menschen get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ö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tet, mehr als 13,5 Millionen Menschen innerhalb Syriens brauchen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Katastrophenhilfe</w:t>
      </w:r>
      <w:r w:rsidR="005A52B4" w:rsidRPr="002D55CD">
        <w:rPr>
          <w:rFonts w:asciiTheme="minorHAnsi" w:hAnsiTheme="minorHAnsi"/>
          <w:sz w:val="23"/>
          <w:szCs w:val="23"/>
          <w:lang w:val="de-DE"/>
        </w:rPr>
        <w:t xml:space="preserve"> u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nd 6,5 Millionen Zivilpersonen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wurden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intern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vertrieben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, Hunderttausende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 xml:space="preserve">davon befinden sich </w:t>
      </w:r>
      <w:r w:rsidRPr="002D55CD">
        <w:rPr>
          <w:rFonts w:asciiTheme="minorHAnsi" w:hAnsiTheme="minorHAnsi"/>
          <w:sz w:val="23"/>
          <w:szCs w:val="23"/>
          <w:lang w:val="de-DE"/>
        </w:rPr>
        <w:t>in belagerten St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>dten, abgeschnitten von Nahrungsmittel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 xml:space="preserve"> und grundlegenden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Versorgung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smöglichkeiten</w:t>
      </w:r>
      <w:r w:rsidRPr="002D55CD">
        <w:rPr>
          <w:rFonts w:asciiTheme="minorHAnsi" w:hAnsiTheme="minorHAnsi"/>
          <w:sz w:val="23"/>
          <w:szCs w:val="23"/>
          <w:lang w:val="de-DE"/>
        </w:rPr>
        <w:t>. Dar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über</w:t>
      </w:r>
      <w:r w:rsidR="005A52B4" w:rsidRPr="002D55CD">
        <w:rPr>
          <w:rFonts w:asciiTheme="minorHAnsi" w:hAnsiTheme="minorHAnsi"/>
          <w:sz w:val="23"/>
          <w:szCs w:val="23"/>
          <w:lang w:val="de-DE"/>
        </w:rPr>
        <w:t xml:space="preserve"> 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hinaus sind mehr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als 4,6 Millionen SyrerInnen in die Nachbarstaaten und angrenzende</w:t>
      </w:r>
      <w:r w:rsidR="00C47773" w:rsidRPr="002D55CD">
        <w:rPr>
          <w:rFonts w:asciiTheme="minorHAnsi" w:hAnsiTheme="minorHAnsi"/>
          <w:sz w:val="23"/>
          <w:szCs w:val="23"/>
          <w:lang w:val="de-DE"/>
        </w:rPr>
        <w:t>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Regionen geflohen. </w:t>
      </w:r>
    </w:p>
    <w:p w:rsidR="00CC1CB0" w:rsidRPr="002D55CD" w:rsidRDefault="00CC1CB0" w:rsidP="00CC1CB0">
      <w:pPr>
        <w:spacing w:before="240" w:after="120"/>
        <w:rPr>
          <w:rFonts w:asciiTheme="minorHAnsi" w:hAnsiTheme="minorHAnsi"/>
          <w:sz w:val="23"/>
          <w:szCs w:val="23"/>
          <w:lang w:val="de-DE"/>
        </w:rPr>
      </w:pPr>
      <w:r w:rsidRPr="002D55CD">
        <w:rPr>
          <w:rFonts w:asciiTheme="minorHAnsi" w:hAnsiTheme="minorHAnsi"/>
          <w:sz w:val="23"/>
          <w:szCs w:val="23"/>
          <w:lang w:val="de-DE"/>
        </w:rPr>
        <w:t xml:space="preserve">Der Konflikt in Syrien hat ebenso die Situation 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der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 xml:space="preserve"> palä</w:t>
      </w:r>
      <w:r w:rsidRPr="002D55CD">
        <w:rPr>
          <w:rFonts w:asciiTheme="minorHAnsi" w:hAnsiTheme="minorHAnsi"/>
          <w:sz w:val="23"/>
          <w:szCs w:val="23"/>
          <w:lang w:val="de-DE"/>
        </w:rPr>
        <w:t>stinensische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Gefl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sz w:val="23"/>
          <w:szCs w:val="23"/>
          <w:lang w:val="de-DE"/>
        </w:rPr>
        <w:t>chtete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in Syrien und 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>in der Region lebende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 xml:space="preserve"> i</w:t>
      </w:r>
      <w:r w:rsidRPr="002D55CD">
        <w:rPr>
          <w:rFonts w:asciiTheme="minorHAnsi" w:hAnsiTheme="minorHAnsi"/>
          <w:sz w:val="23"/>
          <w:szCs w:val="23"/>
          <w:lang w:val="de-DE"/>
        </w:rPr>
        <w:t>rakische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Gefl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>chtete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verschlimmer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>t</w:t>
      </w:r>
      <w:r w:rsidRPr="002D55CD">
        <w:rPr>
          <w:rFonts w:asciiTheme="minorHAnsi" w:hAnsiTheme="minorHAnsi"/>
          <w:sz w:val="23"/>
          <w:szCs w:val="23"/>
          <w:lang w:val="de-DE"/>
        </w:rPr>
        <w:t>. Ihre Notlage darf nicht vergessen werden. Wir dr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sz w:val="23"/>
          <w:szCs w:val="23"/>
          <w:lang w:val="de-DE"/>
        </w:rPr>
        <w:t>cken ebenso unsere Solidarit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>t mit den tausenden Zivilgesellschaftsaktivisten in Syrien aus. Trotz rarer Re</w:t>
      </w:r>
      <w:r w:rsidR="005A52B4" w:rsidRPr="002D55CD">
        <w:rPr>
          <w:rFonts w:asciiTheme="minorHAnsi" w:hAnsiTheme="minorHAnsi"/>
          <w:sz w:val="23"/>
          <w:szCs w:val="23"/>
          <w:lang w:val="de-DE"/>
        </w:rPr>
        <w:t>s</w:t>
      </w:r>
      <w:r w:rsidRPr="002D55CD">
        <w:rPr>
          <w:rFonts w:asciiTheme="minorHAnsi" w:hAnsiTheme="minorHAnsi"/>
          <w:sz w:val="23"/>
          <w:szCs w:val="23"/>
          <w:lang w:val="de-DE"/>
        </w:rPr>
        <w:t>sourcen und begrenzter Solidarit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>t treten sie weiter f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sz w:val="23"/>
          <w:szCs w:val="23"/>
          <w:lang w:val="de-DE"/>
        </w:rPr>
        <w:t>r Gerechtigkeit ein und engagieren sich intensiv f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sz w:val="23"/>
          <w:szCs w:val="23"/>
          <w:lang w:val="de-DE"/>
        </w:rPr>
        <w:t>r Bestrebungen humanit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sz w:val="23"/>
          <w:szCs w:val="23"/>
          <w:lang w:val="de-DE"/>
        </w:rPr>
        <w:t>rer Hilfe</w:t>
      </w:r>
      <w:r w:rsidR="00C47773" w:rsidRPr="002D55CD">
        <w:rPr>
          <w:rFonts w:asciiTheme="minorHAnsi" w:hAnsiTheme="minorHAnsi"/>
          <w:sz w:val="23"/>
          <w:szCs w:val="23"/>
          <w:lang w:val="de-DE"/>
        </w:rPr>
        <w:t>leistungen</w:t>
      </w:r>
      <w:r w:rsidRPr="002D55CD">
        <w:rPr>
          <w:rFonts w:asciiTheme="minorHAnsi" w:hAnsiTheme="minorHAnsi"/>
          <w:sz w:val="23"/>
          <w:szCs w:val="23"/>
          <w:lang w:val="de-DE"/>
        </w:rPr>
        <w:t>.</w:t>
      </w:r>
    </w:p>
    <w:p w:rsidR="00CC1CB0" w:rsidRPr="002D55CD" w:rsidRDefault="00CC1CB0" w:rsidP="00CC1CB0">
      <w:pPr>
        <w:spacing w:before="240" w:after="120"/>
        <w:rPr>
          <w:rFonts w:asciiTheme="minorHAnsi" w:hAnsiTheme="minorHAnsi"/>
          <w:sz w:val="23"/>
          <w:szCs w:val="23"/>
          <w:lang w:val="de-DE"/>
        </w:rPr>
      </w:pPr>
      <w:r w:rsidRPr="002D55CD">
        <w:rPr>
          <w:rFonts w:asciiTheme="minorHAnsi" w:hAnsiTheme="minorHAnsi"/>
          <w:sz w:val="23"/>
          <w:szCs w:val="23"/>
          <w:lang w:val="de-DE"/>
        </w:rPr>
        <w:t>Dieser Krieg hat schon zu lange angedauert und es gibt keine Per</w:t>
      </w:r>
      <w:r w:rsidR="005A52B4" w:rsidRPr="002D55CD">
        <w:rPr>
          <w:rFonts w:asciiTheme="minorHAnsi" w:hAnsiTheme="minorHAnsi"/>
          <w:sz w:val="23"/>
          <w:szCs w:val="23"/>
          <w:lang w:val="de-DE"/>
        </w:rPr>
        <w:t>s</w:t>
      </w:r>
      <w:r w:rsidRPr="002D55CD">
        <w:rPr>
          <w:rFonts w:asciiTheme="minorHAnsi" w:hAnsiTheme="minorHAnsi"/>
          <w:sz w:val="23"/>
          <w:szCs w:val="23"/>
          <w:lang w:val="de-DE"/>
        </w:rPr>
        <w:t>pektive</w:t>
      </w:r>
      <w:r w:rsidR="00E96371" w:rsidRPr="002D55CD">
        <w:rPr>
          <w:rFonts w:asciiTheme="minorHAnsi" w:hAnsiTheme="minorHAnsi"/>
          <w:sz w:val="23"/>
          <w:szCs w:val="23"/>
          <w:lang w:val="de-DE"/>
        </w:rPr>
        <w:t>,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>die ein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 baldiges Ende</w:t>
      </w:r>
      <w:r w:rsidR="00737F29" w:rsidRPr="002D55CD">
        <w:rPr>
          <w:rFonts w:asciiTheme="minorHAnsi" w:hAnsiTheme="minorHAnsi"/>
          <w:sz w:val="23"/>
          <w:szCs w:val="23"/>
          <w:lang w:val="de-DE"/>
        </w:rPr>
        <w:t xml:space="preserve"> beinhaltet</w:t>
      </w:r>
      <w:r w:rsidRPr="002D55CD">
        <w:rPr>
          <w:rFonts w:asciiTheme="minorHAnsi" w:hAnsiTheme="minorHAnsi"/>
          <w:sz w:val="23"/>
          <w:szCs w:val="23"/>
          <w:lang w:val="de-DE"/>
        </w:rPr>
        <w:t>. Die Zerst</w:t>
      </w:r>
      <w:r w:rsidR="00951B88" w:rsidRPr="002D55CD">
        <w:rPr>
          <w:rFonts w:asciiTheme="minorHAnsi" w:hAnsiTheme="minorHAnsi"/>
          <w:sz w:val="23"/>
          <w:szCs w:val="23"/>
          <w:lang w:val="de-DE"/>
        </w:rPr>
        <w:t>ö</w:t>
      </w:r>
      <w:r w:rsidRPr="002D55CD">
        <w:rPr>
          <w:rFonts w:asciiTheme="minorHAnsi" w:hAnsiTheme="minorHAnsi"/>
          <w:sz w:val="23"/>
          <w:szCs w:val="23"/>
          <w:lang w:val="de-DE"/>
        </w:rPr>
        <w:t xml:space="preserve">rung und Vernichtung von Menschenleben einer gesamten Nation muss ein Ende finden. 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Wir fordern Re</w:t>
      </w:r>
      <w:r w:rsidR="005A52B4" w:rsidRPr="002D55CD">
        <w:rPr>
          <w:rFonts w:asciiTheme="minorHAnsi" w:hAnsiTheme="minorHAnsi"/>
          <w:b/>
          <w:sz w:val="23"/>
          <w:szCs w:val="23"/>
          <w:lang w:val="de-DE"/>
        </w:rPr>
        <w:t>s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pekt f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r Menschenleben. Die Anschl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ge gegen die Zivilbev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ö</w:t>
      </w:r>
      <w:r w:rsidR="00737F29" w:rsidRPr="002D55CD">
        <w:rPr>
          <w:rFonts w:asciiTheme="minorHAnsi" w:hAnsiTheme="minorHAnsi"/>
          <w:b/>
          <w:sz w:val="23"/>
          <w:szCs w:val="23"/>
          <w:lang w:val="de-DE"/>
        </w:rPr>
        <w:t xml:space="preserve">lkerung sowie 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die Bombenangriffe m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ssen aufh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ö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ren und die Belagerungen m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s</w:t>
      </w:r>
      <w:r w:rsidR="00737F29" w:rsidRPr="002D55CD">
        <w:rPr>
          <w:rFonts w:asciiTheme="minorHAnsi" w:hAnsiTheme="minorHAnsi"/>
          <w:b/>
          <w:sz w:val="23"/>
          <w:szCs w:val="23"/>
          <w:lang w:val="de-DE"/>
        </w:rPr>
        <w:t>s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en aufge</w:t>
      </w:r>
      <w:r w:rsidR="00737F29" w:rsidRPr="002D55CD">
        <w:rPr>
          <w:rFonts w:asciiTheme="minorHAnsi" w:hAnsiTheme="minorHAnsi"/>
          <w:b/>
          <w:sz w:val="23"/>
          <w:szCs w:val="23"/>
          <w:lang w:val="de-DE"/>
        </w:rPr>
        <w:t>hoben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 xml:space="preserve"> werden. Die Sicherheit der Zivilbev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ö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lkerung muss an oberster Stelle stehen. Die Gespr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ä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>che m</w:t>
      </w:r>
      <w:r w:rsidR="00951B88" w:rsidRPr="002D55CD">
        <w:rPr>
          <w:rFonts w:asciiTheme="minorHAnsi" w:hAnsiTheme="minorHAnsi"/>
          <w:b/>
          <w:sz w:val="23"/>
          <w:szCs w:val="23"/>
          <w:lang w:val="de-DE"/>
        </w:rPr>
        <w:t>ü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 xml:space="preserve">ssen </w:t>
      </w:r>
      <w:r w:rsidR="00E96371" w:rsidRPr="002D55CD">
        <w:rPr>
          <w:rFonts w:asciiTheme="minorHAnsi" w:hAnsiTheme="minorHAnsi"/>
          <w:b/>
          <w:sz w:val="23"/>
          <w:szCs w:val="23"/>
          <w:lang w:val="de-DE"/>
        </w:rPr>
        <w:t>voran getrieben</w:t>
      </w:r>
      <w:r w:rsidRPr="002D55CD">
        <w:rPr>
          <w:rFonts w:asciiTheme="minorHAnsi" w:hAnsiTheme="minorHAnsi"/>
          <w:b/>
          <w:sz w:val="23"/>
          <w:szCs w:val="23"/>
          <w:lang w:val="de-DE"/>
        </w:rPr>
        <w:t xml:space="preserve"> werden. </w:t>
      </w:r>
    </w:p>
    <w:p w:rsidR="005A52B4" w:rsidRPr="002D55CD" w:rsidRDefault="00C47773" w:rsidP="00CC1CB0">
      <w:pPr>
        <w:spacing w:before="240" w:after="120"/>
        <w:rPr>
          <w:rFonts w:asciiTheme="minorHAnsi" w:hAnsiTheme="minorHAnsi"/>
          <w:i/>
          <w:sz w:val="23"/>
          <w:szCs w:val="23"/>
        </w:rPr>
      </w:pPr>
      <w:r w:rsidRPr="002D55CD">
        <w:rPr>
          <w:rFonts w:asciiTheme="minorHAnsi" w:hAnsiTheme="minorHAnsi"/>
          <w:i/>
          <w:sz w:val="23"/>
          <w:szCs w:val="23"/>
          <w:lang w:val="de-DE"/>
        </w:rPr>
        <w:t>Die Organisation e</w:t>
      </w:r>
      <w:r w:rsidR="005A52B4" w:rsidRPr="002D55CD">
        <w:rPr>
          <w:rFonts w:asciiTheme="minorHAnsi" w:hAnsiTheme="minorHAnsi"/>
          <w:i/>
          <w:sz w:val="23"/>
          <w:szCs w:val="23"/>
          <w:lang w:val="de-DE"/>
        </w:rPr>
        <w:t>ine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r</w:t>
      </w:r>
      <w:r w:rsidR="005A52B4" w:rsidRPr="002D55CD">
        <w:rPr>
          <w:rFonts w:asciiTheme="minorHAnsi" w:hAnsiTheme="minorHAnsi"/>
          <w:i/>
          <w:sz w:val="23"/>
          <w:szCs w:val="23"/>
          <w:lang w:val="de-DE"/>
        </w:rPr>
        <w:t xml:space="preserve"> Solid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>arit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ä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tsaktion 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>oder ein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es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Ta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ges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des Betens und Fastens 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>ist ebenso eine M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ö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>glichkeit sich mit Gefl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ü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chteten in der eigenen Gemeinde zu treffen. Bitte teilen Sie Ihre Veranstaltungen, Geschichten und Fotos mit uns 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ü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ber </w:t>
      </w:r>
      <w:hyperlink r:id="rId7" w:history="1">
        <w:r w:rsidR="00737F29" w:rsidRPr="002D55CD">
          <w:rPr>
            <w:rStyle w:val="Hyperlink"/>
            <w:rFonts w:asciiTheme="minorHAnsi" w:hAnsiTheme="minorHAnsi"/>
            <w:i/>
            <w:sz w:val="23"/>
            <w:szCs w:val="23"/>
            <w:lang w:val="de-DE"/>
          </w:rPr>
          <w:t>Facebook</w:t>
        </w:r>
      </w:hyperlink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oder </w:t>
      </w:r>
      <w:hyperlink r:id="rId8" w:history="1">
        <w:r w:rsidR="00737F29" w:rsidRPr="002D55CD">
          <w:rPr>
            <w:rStyle w:val="Hyperlink"/>
            <w:rFonts w:asciiTheme="minorHAnsi" w:hAnsiTheme="minorHAnsi"/>
            <w:i/>
            <w:sz w:val="23"/>
            <w:szCs w:val="23"/>
            <w:lang w:val="de-DE"/>
          </w:rPr>
          <w:t>Twitter</w:t>
        </w:r>
      </w:hyperlink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(#HopeforSyria). Im 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lastRenderedPageBreak/>
        <w:t>Lau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>fe der n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ä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>chsten Wochen werden wir aktuelle Informationen bereitstellen, sodass Sie Ihre Aktion vorbereiten k</w:t>
      </w:r>
      <w:r w:rsidR="00951B88" w:rsidRPr="002D55CD">
        <w:rPr>
          <w:rFonts w:asciiTheme="minorHAnsi" w:hAnsiTheme="minorHAnsi"/>
          <w:i/>
          <w:sz w:val="23"/>
          <w:szCs w:val="23"/>
          <w:lang w:val="de-DE"/>
        </w:rPr>
        <w:t>ö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nnen. </w:t>
      </w:r>
      <w:r w:rsidR="005B3DC8" w:rsidRPr="002D55CD">
        <w:rPr>
          <w:rFonts w:asciiTheme="minorHAnsi" w:hAnsiTheme="minorHAnsi"/>
          <w:i/>
          <w:sz w:val="23"/>
          <w:szCs w:val="23"/>
          <w:lang w:val="de-DE"/>
        </w:rPr>
        <w:t>Jegliches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Informationsmaterial </w:t>
      </w:r>
      <w:r w:rsidR="005B3DC8" w:rsidRPr="002D55CD">
        <w:rPr>
          <w:rFonts w:asciiTheme="minorHAnsi" w:hAnsiTheme="minorHAnsi"/>
          <w:i/>
          <w:sz w:val="23"/>
          <w:szCs w:val="23"/>
          <w:lang w:val="de-DE"/>
        </w:rPr>
        <w:t xml:space="preserve">Ihrerseits 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zu diesem Thema 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>ist sehr wil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lkommen. Bitte teilen Sie 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es uns mit. Wir werden </w:t>
      </w:r>
      <w:r w:rsidRPr="002D55CD">
        <w:rPr>
          <w:rFonts w:asciiTheme="minorHAnsi" w:hAnsiTheme="minorHAnsi"/>
          <w:i/>
          <w:sz w:val="23"/>
          <w:szCs w:val="23"/>
          <w:lang w:val="de-DE"/>
        </w:rPr>
        <w:t>alle Materialien</w:t>
      </w:r>
      <w:r w:rsidR="00737F29" w:rsidRPr="002D55CD">
        <w:rPr>
          <w:rFonts w:asciiTheme="minorHAnsi" w:hAnsiTheme="minorHAnsi"/>
          <w:i/>
          <w:sz w:val="23"/>
          <w:szCs w:val="23"/>
          <w:lang w:val="de-DE"/>
        </w:rPr>
        <w:t xml:space="preserve"> auf</w:t>
      </w:r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 der Webseite </w:t>
      </w:r>
      <w:hyperlink r:id="rId9" w:history="1">
        <w:r w:rsidR="005A52B4" w:rsidRPr="002D55CD">
          <w:rPr>
            <w:rStyle w:val="Hyperlink"/>
            <w:rFonts w:asciiTheme="minorHAnsi" w:hAnsiTheme="minorHAnsi"/>
            <w:i/>
            <w:sz w:val="23"/>
            <w:szCs w:val="23"/>
            <w:lang w:val="de-DE"/>
          </w:rPr>
          <w:t>https://hopeforsyria.wordpress.com/</w:t>
        </w:r>
      </w:hyperlink>
      <w:r w:rsidR="00CC1CB0" w:rsidRPr="002D55CD">
        <w:rPr>
          <w:rFonts w:asciiTheme="minorHAnsi" w:hAnsiTheme="minorHAnsi"/>
          <w:i/>
          <w:sz w:val="23"/>
          <w:szCs w:val="23"/>
          <w:lang w:val="de-DE"/>
        </w:rPr>
        <w:t xml:space="preserve">, die am 18. </w:t>
      </w:r>
      <w:r w:rsidR="00CC1CB0" w:rsidRPr="002D55CD">
        <w:rPr>
          <w:rFonts w:asciiTheme="minorHAnsi" w:hAnsiTheme="minorHAnsi"/>
          <w:i/>
          <w:sz w:val="23"/>
          <w:szCs w:val="23"/>
        </w:rPr>
        <w:t xml:space="preserve">Februar erstellt wird, </w:t>
      </w:r>
      <w:r w:rsidRPr="002D55CD">
        <w:rPr>
          <w:rFonts w:asciiTheme="minorHAnsi" w:hAnsiTheme="minorHAnsi"/>
          <w:i/>
          <w:sz w:val="23"/>
          <w:szCs w:val="23"/>
        </w:rPr>
        <w:t>bereitstellen</w:t>
      </w:r>
      <w:r w:rsidR="00CC1CB0" w:rsidRPr="002D55CD">
        <w:rPr>
          <w:rFonts w:asciiTheme="minorHAnsi" w:hAnsiTheme="minorHAnsi"/>
          <w:i/>
          <w:sz w:val="23"/>
          <w:szCs w:val="23"/>
        </w:rPr>
        <w:t>.</w:t>
      </w:r>
    </w:p>
    <w:p w:rsidR="005A52B4" w:rsidRPr="002D55CD" w:rsidRDefault="005A52B4" w:rsidP="00CC1CB0">
      <w:pPr>
        <w:spacing w:before="240" w:after="120"/>
        <w:rPr>
          <w:rFonts w:asciiTheme="minorHAnsi" w:hAnsiTheme="minorHAnsi"/>
          <w:sz w:val="23"/>
          <w:szCs w:val="23"/>
        </w:rPr>
      </w:pPr>
      <w:r w:rsidRPr="002D55CD">
        <w:rPr>
          <w:rFonts w:asciiTheme="minorHAnsi" w:hAnsiTheme="minorHAnsi"/>
          <w:sz w:val="23"/>
          <w:szCs w:val="23"/>
        </w:rPr>
        <w:t>Brü</w:t>
      </w:r>
      <w:r w:rsidR="00E96371" w:rsidRPr="002D55CD">
        <w:rPr>
          <w:rFonts w:asciiTheme="minorHAnsi" w:hAnsiTheme="minorHAnsi"/>
          <w:sz w:val="23"/>
          <w:szCs w:val="23"/>
        </w:rPr>
        <w:t>ssel, 16</w:t>
      </w:r>
      <w:r w:rsidRPr="002D55CD">
        <w:rPr>
          <w:rFonts w:asciiTheme="minorHAnsi" w:hAnsiTheme="minorHAnsi"/>
          <w:sz w:val="23"/>
          <w:szCs w:val="23"/>
        </w:rPr>
        <w:t>. Februar 2016</w:t>
      </w:r>
    </w:p>
    <w:sectPr w:rsidR="005A52B4" w:rsidRPr="002D55CD" w:rsidSect="00FA45B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40" w:bottom="1440" w:left="1440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AE" w:rsidRDefault="003038AE">
      <w:pPr>
        <w:spacing w:line="240" w:lineRule="auto"/>
      </w:pPr>
      <w:r>
        <w:separator/>
      </w:r>
    </w:p>
  </w:endnote>
  <w:endnote w:type="continuationSeparator" w:id="0">
    <w:p w:rsidR="003038AE" w:rsidRDefault="00303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F0" w:rsidRDefault="004959F0" w:rsidP="007B24AA">
    <w:pPr>
      <w:pStyle w:val="Footer"/>
      <w:rPr>
        <w:noProof/>
        <w:lang w:val="en-US" w:eastAsia="en-US"/>
      </w:rPr>
    </w:pPr>
  </w:p>
  <w:p w:rsidR="007B24AA" w:rsidRPr="007B24AA" w:rsidRDefault="007B24AA" w:rsidP="007B2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0B" w:rsidRDefault="00B93C0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B54DD0" wp14:editId="7877151A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5321303" cy="55209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edi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3" t="30173" r="7257" b="32380"/>
                  <a:stretch/>
                </pic:blipFill>
                <pic:spPr bwMode="auto">
                  <a:xfrm>
                    <a:off x="0" y="0"/>
                    <a:ext cx="5321303" cy="552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AE" w:rsidRDefault="003038AE">
      <w:pPr>
        <w:spacing w:line="240" w:lineRule="auto"/>
      </w:pPr>
      <w:r>
        <w:separator/>
      </w:r>
    </w:p>
  </w:footnote>
  <w:footnote w:type="continuationSeparator" w:id="0">
    <w:p w:rsidR="003038AE" w:rsidRDefault="00303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25" w:rsidRPr="001F22DC" w:rsidRDefault="00536125" w:rsidP="003C1D1F">
    <w:pPr>
      <w:pBdr>
        <w:top w:val="nil"/>
        <w:left w:val="nil"/>
        <w:bottom w:val="nil"/>
        <w:right w:val="nil"/>
        <w:between w:val="nil"/>
        <w:bar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0B" w:rsidRDefault="00B93C0B">
    <w:pPr>
      <w:pStyle w:val="Header"/>
    </w:pPr>
    <w:r w:rsidRPr="001F22DC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C972AEF" wp14:editId="5E56FF78">
          <wp:simplePos x="0" y="0"/>
          <wp:positionH relativeFrom="margin">
            <wp:posOffset>1981200</wp:posOffset>
          </wp:positionH>
          <wp:positionV relativeFrom="paragraph">
            <wp:posOffset>152400</wp:posOffset>
          </wp:positionV>
          <wp:extent cx="1974215" cy="1196340"/>
          <wp:effectExtent l="0" t="0" r="6985" b="381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9" r="35715"/>
                  <a:stretch/>
                </pic:blipFill>
                <pic:spPr bwMode="auto">
                  <a:xfrm>
                    <a:off x="0" y="0"/>
                    <a:ext cx="1974215" cy="119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303B"/>
    <w:multiLevelType w:val="hybridMultilevel"/>
    <w:tmpl w:val="452E4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52F5A"/>
    <w:multiLevelType w:val="hybridMultilevel"/>
    <w:tmpl w:val="B4ACAE64"/>
    <w:lvl w:ilvl="0" w:tplc="12720EE4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D"/>
    <w:rsid w:val="000067C4"/>
    <w:rsid w:val="0006204F"/>
    <w:rsid w:val="00077022"/>
    <w:rsid w:val="000D1839"/>
    <w:rsid w:val="000E2C87"/>
    <w:rsid w:val="00107975"/>
    <w:rsid w:val="00107E0D"/>
    <w:rsid w:val="0019269E"/>
    <w:rsid w:val="0019625F"/>
    <w:rsid w:val="001B21F9"/>
    <w:rsid w:val="001F22DC"/>
    <w:rsid w:val="0022713D"/>
    <w:rsid w:val="00243516"/>
    <w:rsid w:val="002C034D"/>
    <w:rsid w:val="002D55CD"/>
    <w:rsid w:val="003038AE"/>
    <w:rsid w:val="00307C22"/>
    <w:rsid w:val="00331388"/>
    <w:rsid w:val="00335A0A"/>
    <w:rsid w:val="00365401"/>
    <w:rsid w:val="003C1D1F"/>
    <w:rsid w:val="003C2FC0"/>
    <w:rsid w:val="003E1A75"/>
    <w:rsid w:val="00494DEB"/>
    <w:rsid w:val="004959F0"/>
    <w:rsid w:val="00536125"/>
    <w:rsid w:val="005835CD"/>
    <w:rsid w:val="005A52B4"/>
    <w:rsid w:val="005B1F1A"/>
    <w:rsid w:val="005B3DC8"/>
    <w:rsid w:val="005F416E"/>
    <w:rsid w:val="00671379"/>
    <w:rsid w:val="006A4DA6"/>
    <w:rsid w:val="006B00AC"/>
    <w:rsid w:val="006F1531"/>
    <w:rsid w:val="00711C44"/>
    <w:rsid w:val="00737F29"/>
    <w:rsid w:val="007B24AA"/>
    <w:rsid w:val="007D33A6"/>
    <w:rsid w:val="007F07F7"/>
    <w:rsid w:val="00835459"/>
    <w:rsid w:val="008657E6"/>
    <w:rsid w:val="00951B88"/>
    <w:rsid w:val="00970E01"/>
    <w:rsid w:val="00975C1D"/>
    <w:rsid w:val="009B65EA"/>
    <w:rsid w:val="009E2581"/>
    <w:rsid w:val="00A43749"/>
    <w:rsid w:val="00A460DD"/>
    <w:rsid w:val="00A91094"/>
    <w:rsid w:val="00AA4D8B"/>
    <w:rsid w:val="00B069BC"/>
    <w:rsid w:val="00B143CE"/>
    <w:rsid w:val="00B4688D"/>
    <w:rsid w:val="00B50FD5"/>
    <w:rsid w:val="00B93C0B"/>
    <w:rsid w:val="00B9492C"/>
    <w:rsid w:val="00BB4A5C"/>
    <w:rsid w:val="00C47773"/>
    <w:rsid w:val="00CC1CB0"/>
    <w:rsid w:val="00CE2EC2"/>
    <w:rsid w:val="00E13C5F"/>
    <w:rsid w:val="00E434BC"/>
    <w:rsid w:val="00E52595"/>
    <w:rsid w:val="00E676BF"/>
    <w:rsid w:val="00E73D92"/>
    <w:rsid w:val="00E96371"/>
    <w:rsid w:val="00EC1A82"/>
    <w:rsid w:val="00F23F27"/>
    <w:rsid w:val="00F31BDD"/>
    <w:rsid w:val="00F65D89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942B55B-67EF-4184-BF7F-F22237C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rsid w:val="00B06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9B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2271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2713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2271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2713D"/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331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1388"/>
    <w:pPr>
      <w:spacing w:line="240" w:lineRule="auto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388"/>
    <w:rPr>
      <w:rFonts w:ascii="Cambria" w:eastAsia="MS Mincho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xChristi_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xchristi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peforsyria.wordpress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Henriquez</dc:creator>
  <cp:lastModifiedBy>Tabitha Redepenning</cp:lastModifiedBy>
  <cp:revision>3</cp:revision>
  <cp:lastPrinted>2016-02-15T12:47:00Z</cp:lastPrinted>
  <dcterms:created xsi:type="dcterms:W3CDTF">2016-02-16T08:55:00Z</dcterms:created>
  <dcterms:modified xsi:type="dcterms:W3CDTF">2016-02-16T09:21:00Z</dcterms:modified>
</cp:coreProperties>
</file>