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D3" w:rsidRDefault="006978D3" w:rsidP="00D858ED">
      <w:pPr>
        <w:jc w:val="center"/>
        <w:rPr>
          <w:rFonts w:ascii="Century Gothic" w:hAnsi="Century Gothic"/>
          <w:sz w:val="20"/>
          <w:szCs w:val="20"/>
        </w:rPr>
      </w:pPr>
    </w:p>
    <w:p w:rsidR="00D858ED" w:rsidRPr="00C634A9" w:rsidRDefault="006978D3" w:rsidP="00D858ED">
      <w:pPr>
        <w:jc w:val="center"/>
        <w:rPr>
          <w:rFonts w:ascii="Trebuchet MS" w:hAnsi="Trebuchet MS"/>
          <w:b/>
          <w:color w:val="002060"/>
          <w:sz w:val="28"/>
          <w:szCs w:val="28"/>
          <w:lang w:val="en-GB"/>
        </w:rPr>
      </w:pPr>
      <w:r w:rsidRPr="006978D3">
        <w:rPr>
          <w:rFonts w:ascii="Trebuchet MS" w:hAnsi="Trebuchet MS"/>
          <w:b/>
          <w:color w:val="002060"/>
          <w:sz w:val="28"/>
          <w:szCs w:val="28"/>
          <w:lang w:val="en-GB"/>
        </w:rPr>
        <w:t>Die volle Energie sollte für politische Verhandlungen zur Lösung in Syrien angewandt werden.</w:t>
      </w:r>
    </w:p>
    <w:p w:rsidR="00D858ED" w:rsidRPr="00C634A9" w:rsidRDefault="006978D3" w:rsidP="00D858ED">
      <w:pPr>
        <w:jc w:val="center"/>
        <w:rPr>
          <w:rFonts w:ascii="Trebuchet MS" w:hAnsi="Trebuchet MS"/>
          <w:b/>
          <w:color w:val="002060"/>
          <w:sz w:val="28"/>
          <w:szCs w:val="28"/>
          <w:lang w:val="en-GB"/>
        </w:rPr>
      </w:pPr>
      <w:r>
        <w:rPr>
          <w:rFonts w:ascii="Trebuchet MS" w:hAnsi="Trebuchet MS"/>
          <w:b/>
          <w:color w:val="002060"/>
          <w:sz w:val="28"/>
          <w:szCs w:val="28"/>
          <w:lang w:val="en-GB"/>
        </w:rPr>
        <w:t xml:space="preserve">Pax </w:t>
      </w:r>
      <w:r w:rsidRPr="006978D3">
        <w:rPr>
          <w:rFonts w:ascii="Trebuchet MS" w:hAnsi="Trebuchet MS"/>
          <w:b/>
          <w:color w:val="002060"/>
          <w:sz w:val="28"/>
          <w:szCs w:val="28"/>
          <w:lang w:val="en-GB"/>
        </w:rPr>
        <w:t>Christi International zu den Wiener Gesprächen</w:t>
      </w:r>
    </w:p>
    <w:p w:rsidR="00D858ED" w:rsidRPr="00C634A9" w:rsidRDefault="00D858ED" w:rsidP="00D858ED">
      <w:pPr>
        <w:jc w:val="both"/>
        <w:rPr>
          <w:rFonts w:ascii="Trebuchet MS" w:hAnsi="Trebuchet MS"/>
          <w:color w:val="002060"/>
          <w:sz w:val="28"/>
          <w:szCs w:val="28"/>
          <w:lang w:val="en-GB"/>
        </w:rPr>
      </w:pPr>
    </w:p>
    <w:p w:rsidR="006978D3" w:rsidRPr="006978D3" w:rsidRDefault="006978D3" w:rsidP="006978D3">
      <w:pPr>
        <w:jc w:val="both"/>
        <w:rPr>
          <w:rFonts w:ascii="Trebuchet MS" w:hAnsi="Trebuchet MS"/>
          <w:sz w:val="28"/>
          <w:szCs w:val="28"/>
          <w:lang w:val="de-AT"/>
        </w:rPr>
      </w:pPr>
      <w:r w:rsidRPr="006978D3">
        <w:rPr>
          <w:rFonts w:ascii="Trebuchet MS" w:hAnsi="Trebuchet MS"/>
          <w:sz w:val="28"/>
          <w:szCs w:val="28"/>
          <w:lang w:val="de-AT"/>
        </w:rPr>
        <w:t xml:space="preserve">Das fünfte Jahr des Krieges in Syrien ist fast voll. Die Kosten an Menschenleben, Zerstörung der Umwelt und </w:t>
      </w:r>
      <w:r>
        <w:rPr>
          <w:rFonts w:ascii="Trebuchet MS" w:hAnsi="Trebuchet MS"/>
          <w:sz w:val="28"/>
          <w:szCs w:val="28"/>
          <w:lang w:val="de-AT"/>
        </w:rPr>
        <w:t xml:space="preserve">Infrastruktur sind enorm </w:t>
      </w:r>
      <w:r w:rsidRPr="006978D3">
        <w:rPr>
          <w:rFonts w:ascii="Trebuchet MS" w:hAnsi="Trebuchet MS"/>
          <w:sz w:val="28"/>
          <w:szCs w:val="28"/>
          <w:lang w:val="de-AT"/>
        </w:rPr>
        <w:t>– mehr als 250.000 Menschen wurden getötet und Millionen vertrieben. Der Kreislauf der extremen Gewalt für die gesamte syrische Bevölkerung kann nicht hingenommen werden und sollte so bald als möglich zu einem Ende gelangen.</w:t>
      </w:r>
    </w:p>
    <w:p w:rsidR="006978D3" w:rsidRPr="006978D3" w:rsidRDefault="006978D3" w:rsidP="006978D3">
      <w:pPr>
        <w:jc w:val="both"/>
        <w:rPr>
          <w:rFonts w:ascii="Trebuchet MS" w:hAnsi="Trebuchet MS"/>
          <w:sz w:val="28"/>
          <w:szCs w:val="28"/>
          <w:lang w:val="de-AT"/>
        </w:rPr>
      </w:pPr>
    </w:p>
    <w:p w:rsidR="006978D3" w:rsidRPr="006978D3" w:rsidRDefault="006978D3" w:rsidP="006978D3">
      <w:pPr>
        <w:jc w:val="both"/>
        <w:rPr>
          <w:rFonts w:ascii="Trebuchet MS" w:hAnsi="Trebuchet MS"/>
          <w:sz w:val="28"/>
          <w:szCs w:val="28"/>
          <w:lang w:val="de-AT"/>
        </w:rPr>
      </w:pPr>
      <w:r w:rsidRPr="006978D3">
        <w:rPr>
          <w:rFonts w:ascii="Trebuchet MS" w:hAnsi="Trebuchet MS"/>
          <w:sz w:val="28"/>
          <w:szCs w:val="28"/>
          <w:lang w:val="de-AT"/>
        </w:rPr>
        <w:t xml:space="preserve">Eine neue Runde internationaler Gespräche, deren Ziel die Lösung der syrischen Krise war, fand am 14. November 2915 in Wien statt, unmittelbar nach den schrecklichen und grauenvollen Angriffen in Paris und Beirut (siehe auch Stellungnahme von Pax Christi International </w:t>
      </w:r>
      <w:hyperlink r:id="rId8" w:anchor="sthash.rNFG7wxW.dpbs" w:history="1">
        <w:r w:rsidRPr="006978D3">
          <w:rPr>
            <w:rStyle w:val="Hyperlink"/>
            <w:rFonts w:ascii="Trebuchet MS" w:hAnsi="Trebuchet MS"/>
            <w:sz w:val="28"/>
            <w:szCs w:val="28"/>
            <w:lang w:val="de-AT"/>
          </w:rPr>
          <w:t>hier</w:t>
        </w:r>
      </w:hyperlink>
      <w:r w:rsidRPr="006978D3">
        <w:rPr>
          <w:rFonts w:ascii="Trebuchet MS" w:hAnsi="Trebuchet MS"/>
          <w:sz w:val="28"/>
          <w:szCs w:val="28"/>
          <w:lang w:val="de-AT"/>
        </w:rPr>
        <w:t>). Die TeilnehmerInnen an der Konferenz in Wien kamen aus 17 Nationen, einschließlich dem Iran und Saudi Arabien; Delegierte der Vereinten Nationen und der Europäischen Union waren mit dabei. Es wurde ein von der UNO geführter politischer Prozess und ein Zeitrahmen beschlossen. Man verständigte sich auf eine Roadmap zur Beendigung des zer</w:t>
      </w:r>
      <w:r w:rsidR="00661F24">
        <w:rPr>
          <w:rFonts w:ascii="Trebuchet MS" w:hAnsi="Trebuchet MS"/>
          <w:sz w:val="28"/>
          <w:szCs w:val="28"/>
          <w:lang w:val="de-AT"/>
        </w:rPr>
        <w:t>-</w:t>
      </w:r>
      <w:r w:rsidRPr="006978D3">
        <w:rPr>
          <w:rFonts w:ascii="Trebuchet MS" w:hAnsi="Trebuchet MS"/>
          <w:sz w:val="28"/>
          <w:szCs w:val="28"/>
          <w:lang w:val="de-AT"/>
        </w:rPr>
        <w:t>störerischen und destabilisierenden Krieges. Obwohl vielleicht noch kein perfekter Plan entstanden war, sollte die internationale Gemeinschaft ihre ganze Energie aufwenden, damit gesichert wird, dass dies nicht wieder eine verpasste Gelegenheit werde. Der Krieg in Syrien muss aufhören.</w:t>
      </w:r>
    </w:p>
    <w:p w:rsidR="006978D3" w:rsidRPr="006978D3" w:rsidRDefault="006978D3" w:rsidP="006978D3">
      <w:pPr>
        <w:jc w:val="both"/>
        <w:rPr>
          <w:rFonts w:ascii="Trebuchet MS" w:hAnsi="Trebuchet MS"/>
          <w:sz w:val="28"/>
          <w:szCs w:val="28"/>
          <w:lang w:val="de-AT"/>
        </w:rPr>
      </w:pPr>
    </w:p>
    <w:p w:rsidR="006978D3" w:rsidRPr="006978D3" w:rsidRDefault="006978D3" w:rsidP="006978D3">
      <w:pPr>
        <w:jc w:val="both"/>
        <w:rPr>
          <w:rFonts w:ascii="Trebuchet MS" w:hAnsi="Trebuchet MS"/>
          <w:sz w:val="28"/>
          <w:szCs w:val="28"/>
          <w:lang w:val="de-AT"/>
        </w:rPr>
      </w:pPr>
      <w:r w:rsidRPr="006978D3">
        <w:rPr>
          <w:rFonts w:ascii="Trebuchet MS" w:hAnsi="Trebuchet MS"/>
          <w:sz w:val="28"/>
          <w:szCs w:val="28"/>
          <w:lang w:val="de-AT"/>
        </w:rPr>
        <w:t>Pax Christi International ist der Ansicht, dass dieser Prozess zum Ziel haben muss, die kämpfenden Parteien in ihrer breitest möglichen Ver</w:t>
      </w:r>
      <w:r>
        <w:rPr>
          <w:rFonts w:ascii="Trebuchet MS" w:hAnsi="Trebuchet MS"/>
          <w:sz w:val="28"/>
          <w:szCs w:val="28"/>
          <w:lang w:val="de-AT"/>
        </w:rPr>
        <w:t>-</w:t>
      </w:r>
      <w:r w:rsidRPr="006978D3">
        <w:rPr>
          <w:rFonts w:ascii="Trebuchet MS" w:hAnsi="Trebuchet MS"/>
          <w:sz w:val="28"/>
          <w:szCs w:val="28"/>
          <w:lang w:val="de-AT"/>
        </w:rPr>
        <w:t>tretung zusammen zu bringen. Um Friedensverhandlungen zu einem Erfolg zu bringen, müssen notwendigerweise alle Kontrahenten an einen Tisch gebracht werden. Harte Arbeit und ein echte Verpflichtung von Seiten aller beteiligten Parteien muss aufgebracht werden, um die militärische Eskalation zu beenden und zu einer ausverhandelten politischen Lösung zu kommen. Pax Christi International ist überzeugt, dass militärische Aktionen Frieden in Syrien nicht bringen können.</w:t>
      </w:r>
    </w:p>
    <w:p w:rsidR="006978D3" w:rsidRPr="006978D3" w:rsidRDefault="006978D3" w:rsidP="006978D3">
      <w:pPr>
        <w:jc w:val="both"/>
        <w:rPr>
          <w:rFonts w:ascii="Trebuchet MS" w:hAnsi="Trebuchet MS"/>
          <w:sz w:val="28"/>
          <w:szCs w:val="28"/>
          <w:lang w:val="de-AT"/>
        </w:rPr>
      </w:pPr>
    </w:p>
    <w:p w:rsidR="006978D3" w:rsidRPr="006978D3" w:rsidRDefault="006978D3" w:rsidP="006978D3">
      <w:pPr>
        <w:jc w:val="both"/>
        <w:rPr>
          <w:rFonts w:ascii="Trebuchet MS" w:hAnsi="Trebuchet MS"/>
          <w:sz w:val="28"/>
          <w:szCs w:val="28"/>
          <w:lang w:val="de-AT"/>
        </w:rPr>
      </w:pPr>
      <w:r w:rsidRPr="006978D3">
        <w:rPr>
          <w:rFonts w:ascii="Trebuchet MS" w:hAnsi="Trebuchet MS"/>
          <w:sz w:val="28"/>
          <w:szCs w:val="28"/>
          <w:lang w:val="de-AT"/>
        </w:rPr>
        <w:t>Gleichzeitig muss die nötige Sorgfalt für den Schutz der Zivilbevölkerung aufgebracht werden, ganz besonders der verletzlichsten Menschen. Im Besonderen ist es zwingend wichtig, dass es keine Bombardements von Wohnvierteln mehr geben darf und die Belagerung von Stadtvierteln aufzuheben ist. Alle Parteien müssen verantwortlich gemacht werden für ihre Aktionen.</w:t>
      </w:r>
    </w:p>
    <w:p w:rsidR="006978D3" w:rsidRPr="006978D3" w:rsidRDefault="006978D3" w:rsidP="006978D3">
      <w:pPr>
        <w:jc w:val="both"/>
        <w:rPr>
          <w:rFonts w:ascii="Trebuchet MS" w:hAnsi="Trebuchet MS"/>
          <w:sz w:val="28"/>
          <w:szCs w:val="28"/>
          <w:lang w:val="de-AT"/>
        </w:rPr>
      </w:pPr>
    </w:p>
    <w:p w:rsidR="006978D3" w:rsidRPr="006978D3" w:rsidRDefault="006978D3" w:rsidP="006978D3">
      <w:pPr>
        <w:jc w:val="both"/>
        <w:rPr>
          <w:rFonts w:ascii="Trebuchet MS" w:hAnsi="Trebuchet MS"/>
          <w:sz w:val="28"/>
          <w:szCs w:val="28"/>
          <w:lang w:val="de-AT"/>
        </w:rPr>
      </w:pPr>
      <w:r w:rsidRPr="006978D3">
        <w:rPr>
          <w:rFonts w:ascii="Trebuchet MS" w:hAnsi="Trebuchet MS"/>
          <w:sz w:val="28"/>
          <w:szCs w:val="28"/>
          <w:lang w:val="de-AT"/>
        </w:rPr>
        <w:t>Pax Christi International ermahnt fremde Staaten dringend, nicht länger in militärische Operationen in Syrien einzugreifen; diese Interventionen – mit abweichenden Interessen im Hintergrund – sind kontraproduktiv gewesen. Die Kämpfer von ISIS oder anderen extremistischen Gruppen sollten total isoliert und nicht länger unterstützt werden.</w:t>
      </w:r>
    </w:p>
    <w:p w:rsidR="006978D3" w:rsidRPr="006978D3" w:rsidRDefault="006978D3" w:rsidP="006978D3">
      <w:pPr>
        <w:jc w:val="both"/>
        <w:rPr>
          <w:rFonts w:ascii="Trebuchet MS" w:hAnsi="Trebuchet MS"/>
          <w:sz w:val="28"/>
          <w:szCs w:val="28"/>
          <w:lang w:val="de-AT"/>
        </w:rPr>
      </w:pPr>
    </w:p>
    <w:p w:rsidR="006978D3" w:rsidRPr="006978D3" w:rsidRDefault="006978D3" w:rsidP="006978D3">
      <w:pPr>
        <w:jc w:val="both"/>
        <w:rPr>
          <w:rFonts w:ascii="Trebuchet MS" w:hAnsi="Trebuchet MS"/>
          <w:sz w:val="28"/>
          <w:szCs w:val="28"/>
          <w:lang w:val="de-AT"/>
        </w:rPr>
      </w:pPr>
      <w:r w:rsidRPr="006978D3">
        <w:rPr>
          <w:rFonts w:ascii="Trebuchet MS" w:hAnsi="Trebuchet MS"/>
          <w:sz w:val="28"/>
          <w:szCs w:val="28"/>
          <w:lang w:val="de-AT"/>
        </w:rPr>
        <w:t>Pax Christi International fährt fort, alle die Friedensarbeiter in und außerhalb der Region bei ihren gewaltlosen Aktionen zur Verbindung der Menschen statt sie zu Feinden zu machen, zu unterstützen. Wir ermutigen ihren gewaltlosen Widerstand, der zur Beendigung militär</w:t>
      </w:r>
      <w:r>
        <w:rPr>
          <w:rFonts w:ascii="Trebuchet MS" w:hAnsi="Trebuchet MS"/>
          <w:sz w:val="28"/>
          <w:szCs w:val="28"/>
          <w:lang w:val="de-AT"/>
        </w:rPr>
        <w:t>-</w:t>
      </w:r>
      <w:r w:rsidRPr="006978D3">
        <w:rPr>
          <w:rFonts w:ascii="Trebuchet MS" w:hAnsi="Trebuchet MS"/>
          <w:sz w:val="28"/>
          <w:szCs w:val="28"/>
          <w:lang w:val="de-AT"/>
        </w:rPr>
        <w:t>ischer Aktionen von allen Seiten führen soll.</w:t>
      </w:r>
    </w:p>
    <w:p w:rsidR="006978D3" w:rsidRPr="006978D3" w:rsidRDefault="006978D3" w:rsidP="006978D3">
      <w:pPr>
        <w:jc w:val="both"/>
        <w:rPr>
          <w:rFonts w:ascii="Trebuchet MS" w:hAnsi="Trebuchet MS"/>
          <w:sz w:val="28"/>
          <w:szCs w:val="28"/>
          <w:lang w:val="de-AT"/>
        </w:rPr>
      </w:pPr>
    </w:p>
    <w:p w:rsidR="006978D3" w:rsidRPr="006978D3" w:rsidRDefault="006978D3" w:rsidP="006978D3">
      <w:pPr>
        <w:jc w:val="both"/>
        <w:rPr>
          <w:rFonts w:ascii="Trebuchet MS" w:hAnsi="Trebuchet MS"/>
          <w:sz w:val="28"/>
          <w:szCs w:val="28"/>
          <w:lang w:val="de-AT"/>
        </w:rPr>
      </w:pPr>
      <w:r w:rsidRPr="006978D3">
        <w:rPr>
          <w:rFonts w:ascii="Trebuchet MS" w:hAnsi="Trebuchet MS"/>
          <w:sz w:val="28"/>
          <w:szCs w:val="28"/>
          <w:lang w:val="de-AT"/>
        </w:rPr>
        <w:t>Der 16. November ist ausgerufen zum „</w:t>
      </w:r>
      <w:hyperlink r:id="rId9" w:history="1">
        <w:r w:rsidRPr="006978D3">
          <w:rPr>
            <w:rStyle w:val="Hyperlink"/>
            <w:rFonts w:ascii="Trebuchet MS" w:hAnsi="Trebuchet MS"/>
            <w:sz w:val="28"/>
            <w:szCs w:val="28"/>
            <w:lang w:val="de-AT"/>
          </w:rPr>
          <w:t>internationale Tag der Toleranz</w:t>
        </w:r>
      </w:hyperlink>
      <w:r w:rsidRPr="006978D3">
        <w:rPr>
          <w:rFonts w:ascii="Trebuchet MS" w:hAnsi="Trebuchet MS"/>
          <w:sz w:val="28"/>
          <w:szCs w:val="28"/>
          <w:lang w:val="de-AT"/>
        </w:rPr>
        <w:t>“. Dazu drückt Pax Christi International seinen Glauben an Fortschritt, friedliche Koexistenz und Solidarität unter allen Völkern aus, ein Ziel nicht nur für Syrien und den Mittleren Osten, sondern weltweit. Wir hoffen, dass ein neues syrisches Erwachen geschaffen werden kann, basierend auf fortschreitende Freiheit, Demokratie, soziale Gerecht</w:t>
      </w:r>
      <w:r w:rsidR="00661F24">
        <w:rPr>
          <w:rFonts w:ascii="Trebuchet MS" w:hAnsi="Trebuchet MS"/>
          <w:sz w:val="28"/>
          <w:szCs w:val="28"/>
          <w:lang w:val="de-AT"/>
        </w:rPr>
        <w:t>-</w:t>
      </w:r>
      <w:bookmarkStart w:id="0" w:name="_GoBack"/>
      <w:bookmarkEnd w:id="0"/>
      <w:r w:rsidRPr="006978D3">
        <w:rPr>
          <w:rFonts w:ascii="Trebuchet MS" w:hAnsi="Trebuchet MS"/>
          <w:sz w:val="28"/>
          <w:szCs w:val="28"/>
          <w:lang w:val="de-AT"/>
        </w:rPr>
        <w:t xml:space="preserve">igkeit, Toleranz und Respekt für Menschenwürde. Das ist es, wonach sich das syrische Volk sehnt, und das ist es, was die Welt unterstützen sollte. </w:t>
      </w:r>
    </w:p>
    <w:p w:rsidR="006978D3" w:rsidRPr="006978D3" w:rsidRDefault="006978D3" w:rsidP="006978D3">
      <w:pPr>
        <w:jc w:val="both"/>
        <w:rPr>
          <w:rFonts w:ascii="Trebuchet MS" w:hAnsi="Trebuchet MS"/>
          <w:sz w:val="28"/>
          <w:szCs w:val="28"/>
          <w:lang w:val="de-AT"/>
        </w:rPr>
      </w:pPr>
    </w:p>
    <w:p w:rsidR="00D858ED" w:rsidRPr="006978D3" w:rsidRDefault="006978D3" w:rsidP="006978D3">
      <w:pPr>
        <w:jc w:val="both"/>
        <w:rPr>
          <w:rFonts w:ascii="Trebuchet MS" w:hAnsi="Trebuchet MS"/>
          <w:sz w:val="28"/>
          <w:szCs w:val="28"/>
          <w:lang w:val="de-AT"/>
        </w:rPr>
      </w:pPr>
      <w:r w:rsidRPr="006978D3">
        <w:rPr>
          <w:rFonts w:ascii="Trebuchet MS" w:hAnsi="Trebuchet MS"/>
          <w:sz w:val="28"/>
          <w:szCs w:val="28"/>
          <w:lang w:val="de-AT"/>
        </w:rPr>
        <w:t xml:space="preserve">Brüssel, 16. November 2015 </w:t>
      </w:r>
    </w:p>
    <w:sectPr w:rsidR="00D858ED" w:rsidRPr="006978D3" w:rsidSect="00956DA7">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47" w:rsidRDefault="00CE6A47">
      <w:r>
        <w:separator/>
      </w:r>
    </w:p>
  </w:endnote>
  <w:endnote w:type="continuationSeparator" w:id="0">
    <w:p w:rsidR="00CE6A47" w:rsidRDefault="00CE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1A" w:rsidRDefault="00C91A37">
    <w:pPr>
      <w:pStyle w:val="Footer"/>
    </w:pPr>
    <w:r>
      <w:rPr>
        <w:noProof/>
        <w:lang w:eastAsia="nl-BE"/>
      </w:rPr>
      <w:drawing>
        <wp:anchor distT="0" distB="0" distL="114300" distR="114300" simplePos="0" relativeHeight="251660288" behindDoc="0" locked="0" layoutInCell="1" allowOverlap="1">
          <wp:simplePos x="0" y="0"/>
          <wp:positionH relativeFrom="column">
            <wp:posOffset>-221615</wp:posOffset>
          </wp:positionH>
          <wp:positionV relativeFrom="paragraph">
            <wp:posOffset>-501015</wp:posOffset>
          </wp:positionV>
          <wp:extent cx="6126480" cy="822960"/>
          <wp:effectExtent l="0" t="0" r="7620" b="0"/>
          <wp:wrapTopAndBottom/>
          <wp:docPr id="3" name="Picture 3" descr="C:\Users\Jose.PAX\AppData\Local\Microsoft\Windows\Temporary Internet Files\Content.Outlook\AX44TNUD\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PAX\AppData\Local\Microsoft\Windows\Temporary Internet Files\Content.Outlook\AX44TNUD\Image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6480" cy="8229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47" w:rsidRDefault="00CE6A47">
      <w:r>
        <w:separator/>
      </w:r>
    </w:p>
  </w:footnote>
  <w:footnote w:type="continuationSeparator" w:id="0">
    <w:p w:rsidR="00CE6A47" w:rsidRDefault="00CE6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1A" w:rsidRDefault="0002718E">
    <w:pPr>
      <w:pStyle w:val="Header"/>
      <w:rPr>
        <w:lang w:val="es-ES"/>
      </w:rPr>
    </w:pPr>
    <w:r>
      <w:rPr>
        <w:noProof/>
        <w:lang w:eastAsia="nl-BE"/>
      </w:rPr>
      <w:drawing>
        <wp:anchor distT="0" distB="0" distL="114300" distR="114300" simplePos="0" relativeHeight="251662336" behindDoc="0" locked="0" layoutInCell="1" allowOverlap="1" wp14:anchorId="30B2F239" wp14:editId="5C033AC3">
          <wp:simplePos x="0" y="0"/>
          <wp:positionH relativeFrom="column">
            <wp:posOffset>1617617</wp:posOffset>
          </wp:positionH>
          <wp:positionV relativeFrom="paragraph">
            <wp:posOffset>-166370</wp:posOffset>
          </wp:positionV>
          <wp:extent cx="2541587" cy="12989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1587" cy="1298904"/>
                  </a:xfrm>
                  <a:prstGeom prst="rect">
                    <a:avLst/>
                  </a:prstGeom>
                </pic:spPr>
              </pic:pic>
            </a:graphicData>
          </a:graphic>
          <wp14:sizeRelH relativeFrom="page">
            <wp14:pctWidth>0</wp14:pctWidth>
          </wp14:sizeRelH>
          <wp14:sizeRelV relativeFrom="page">
            <wp14:pctHeight>0</wp14:pctHeight>
          </wp14:sizeRelV>
        </wp:anchor>
      </w:drawing>
    </w:r>
  </w:p>
  <w:p w:rsidR="0079131A" w:rsidRDefault="00661F24">
    <w:pPr>
      <w:pStyle w:val="Header"/>
      <w:rPr>
        <w:lang w:val="es-ES"/>
      </w:rPr>
    </w:pPr>
  </w:p>
  <w:p w:rsidR="0079131A" w:rsidRDefault="00661F24">
    <w:pPr>
      <w:pStyle w:val="Header"/>
      <w:rPr>
        <w:lang w:val="es-ES"/>
      </w:rPr>
    </w:pPr>
  </w:p>
  <w:p w:rsidR="0079131A" w:rsidRDefault="00661F24">
    <w:pPr>
      <w:pStyle w:val="Header"/>
      <w:rPr>
        <w:lang w:val="es-ES"/>
      </w:rPr>
    </w:pPr>
  </w:p>
  <w:p w:rsidR="0079131A" w:rsidRDefault="00661F24">
    <w:pPr>
      <w:pStyle w:val="Header"/>
      <w:rPr>
        <w:lang w:val="es-ES"/>
      </w:rPr>
    </w:pPr>
  </w:p>
  <w:p w:rsidR="0079131A" w:rsidRDefault="00661F24">
    <w:pPr>
      <w:pStyle w:val="Header"/>
      <w:rPr>
        <w:lang w:val="es-ES"/>
      </w:rPr>
    </w:pPr>
  </w:p>
  <w:p w:rsidR="0079131A" w:rsidRPr="00956DA7" w:rsidRDefault="00661F24">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7C9"/>
    <w:multiLevelType w:val="hybridMultilevel"/>
    <w:tmpl w:val="07CEE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37"/>
    <w:rsid w:val="0002718E"/>
    <w:rsid w:val="00035533"/>
    <w:rsid w:val="00091C9F"/>
    <w:rsid w:val="000E7C83"/>
    <w:rsid w:val="00125245"/>
    <w:rsid w:val="0014567C"/>
    <w:rsid w:val="0019288F"/>
    <w:rsid w:val="002340D0"/>
    <w:rsid w:val="00245686"/>
    <w:rsid w:val="00282225"/>
    <w:rsid w:val="0029198E"/>
    <w:rsid w:val="003B6FAB"/>
    <w:rsid w:val="003E012F"/>
    <w:rsid w:val="00436F91"/>
    <w:rsid w:val="0044798D"/>
    <w:rsid w:val="00484116"/>
    <w:rsid w:val="004A139E"/>
    <w:rsid w:val="004D1076"/>
    <w:rsid w:val="005603ED"/>
    <w:rsid w:val="005C068C"/>
    <w:rsid w:val="00614FCA"/>
    <w:rsid w:val="00661F24"/>
    <w:rsid w:val="006743D1"/>
    <w:rsid w:val="006978D3"/>
    <w:rsid w:val="006A5D93"/>
    <w:rsid w:val="00792D29"/>
    <w:rsid w:val="0083282E"/>
    <w:rsid w:val="00886D12"/>
    <w:rsid w:val="008C4613"/>
    <w:rsid w:val="00A803E4"/>
    <w:rsid w:val="00A87174"/>
    <w:rsid w:val="00AC6384"/>
    <w:rsid w:val="00C91A37"/>
    <w:rsid w:val="00CE6A47"/>
    <w:rsid w:val="00D776E5"/>
    <w:rsid w:val="00D858ED"/>
    <w:rsid w:val="00E97B81"/>
    <w:rsid w:val="00EE519D"/>
    <w:rsid w:val="00EE6D8D"/>
    <w:rsid w:val="00F17EE7"/>
    <w:rsid w:val="00F85A79"/>
    <w:rsid w:val="00F96478"/>
    <w:rsid w:val="00FE4C77"/>
    <w:rsid w:val="00FE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2FCAB8-0E66-448C-A127-A77A3225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37"/>
    <w:pPr>
      <w:spacing w:after="0" w:line="240" w:lineRule="auto"/>
    </w:pPr>
    <w:rPr>
      <w:rFonts w:eastAsiaTheme="minorEastAs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A37"/>
    <w:pPr>
      <w:tabs>
        <w:tab w:val="center" w:pos="4536"/>
        <w:tab w:val="right" w:pos="9072"/>
      </w:tabs>
    </w:pPr>
    <w:rPr>
      <w:rFonts w:eastAsiaTheme="minorHAnsi" w:cstheme="minorBidi"/>
      <w:sz w:val="22"/>
      <w:szCs w:val="22"/>
      <w:lang w:val="nl-BE"/>
    </w:rPr>
  </w:style>
  <w:style w:type="character" w:customStyle="1" w:styleId="HeaderChar">
    <w:name w:val="Header Char"/>
    <w:basedOn w:val="DefaultParagraphFont"/>
    <w:link w:val="Header"/>
    <w:uiPriority w:val="99"/>
    <w:rsid w:val="00C91A37"/>
    <w:rPr>
      <w:lang w:val="nl-BE"/>
    </w:rPr>
  </w:style>
  <w:style w:type="paragraph" w:styleId="Footer">
    <w:name w:val="footer"/>
    <w:basedOn w:val="Normal"/>
    <w:link w:val="FooterChar"/>
    <w:uiPriority w:val="99"/>
    <w:unhideWhenUsed/>
    <w:rsid w:val="00C91A37"/>
    <w:pPr>
      <w:tabs>
        <w:tab w:val="center" w:pos="4536"/>
        <w:tab w:val="right" w:pos="9072"/>
      </w:tabs>
    </w:pPr>
    <w:rPr>
      <w:rFonts w:eastAsiaTheme="minorHAnsi" w:cstheme="minorBidi"/>
      <w:sz w:val="22"/>
      <w:szCs w:val="22"/>
      <w:lang w:val="nl-BE"/>
    </w:rPr>
  </w:style>
  <w:style w:type="character" w:customStyle="1" w:styleId="FooterChar">
    <w:name w:val="Footer Char"/>
    <w:basedOn w:val="DefaultParagraphFont"/>
    <w:link w:val="Footer"/>
    <w:uiPriority w:val="99"/>
    <w:rsid w:val="00C91A37"/>
    <w:rPr>
      <w:lang w:val="nl-BE"/>
    </w:rPr>
  </w:style>
  <w:style w:type="paragraph" w:styleId="BalloonText">
    <w:name w:val="Balloon Text"/>
    <w:basedOn w:val="Normal"/>
    <w:link w:val="BalloonTextChar"/>
    <w:uiPriority w:val="99"/>
    <w:semiHidden/>
    <w:unhideWhenUsed/>
    <w:rsid w:val="00C91A37"/>
    <w:rPr>
      <w:rFonts w:ascii="Tahoma" w:hAnsi="Tahoma" w:cs="Tahoma"/>
      <w:sz w:val="16"/>
      <w:szCs w:val="16"/>
    </w:rPr>
  </w:style>
  <w:style w:type="character" w:customStyle="1" w:styleId="BalloonTextChar">
    <w:name w:val="Balloon Text Char"/>
    <w:basedOn w:val="DefaultParagraphFont"/>
    <w:link w:val="BalloonText"/>
    <w:uiPriority w:val="99"/>
    <w:semiHidden/>
    <w:rsid w:val="00C91A37"/>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FE4C77"/>
    <w:rPr>
      <w:rFonts w:ascii="Tahoma" w:hAnsi="Tahoma" w:cs="Tahoma"/>
      <w:sz w:val="16"/>
      <w:szCs w:val="16"/>
    </w:rPr>
  </w:style>
  <w:style w:type="character" w:customStyle="1" w:styleId="DocumentMapChar">
    <w:name w:val="Document Map Char"/>
    <w:basedOn w:val="DefaultParagraphFont"/>
    <w:link w:val="DocumentMap"/>
    <w:uiPriority w:val="99"/>
    <w:semiHidden/>
    <w:rsid w:val="00FE4C77"/>
    <w:rPr>
      <w:rFonts w:ascii="Tahoma" w:eastAsiaTheme="minorEastAsia" w:hAnsi="Tahoma" w:cs="Tahoma"/>
      <w:sz w:val="16"/>
      <w:szCs w:val="16"/>
    </w:rPr>
  </w:style>
  <w:style w:type="paragraph" w:customStyle="1" w:styleId="Technisch4">
    <w:name w:val="Technisch 4"/>
    <w:rsid w:val="00EE6D8D"/>
    <w:pPr>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4"/>
      <w:szCs w:val="20"/>
    </w:rPr>
  </w:style>
  <w:style w:type="character" w:styleId="Hyperlink">
    <w:name w:val="Hyperlink"/>
    <w:basedOn w:val="DefaultParagraphFont"/>
    <w:uiPriority w:val="99"/>
    <w:unhideWhenUsed/>
    <w:rsid w:val="00EE6D8D"/>
    <w:rPr>
      <w:color w:val="0000FF" w:themeColor="hyperlink"/>
      <w:u w:val="single"/>
    </w:rPr>
  </w:style>
  <w:style w:type="paragraph" w:styleId="FootnoteText">
    <w:name w:val="footnote text"/>
    <w:basedOn w:val="Normal"/>
    <w:link w:val="FootnoteTextChar"/>
    <w:uiPriority w:val="99"/>
    <w:semiHidden/>
    <w:unhideWhenUsed/>
    <w:rsid w:val="002340D0"/>
    <w:rPr>
      <w:rFonts w:eastAsiaTheme="minorHAnsi" w:cstheme="minorBidi"/>
      <w:sz w:val="20"/>
      <w:szCs w:val="20"/>
      <w:lang w:val="nl-BE"/>
    </w:rPr>
  </w:style>
  <w:style w:type="character" w:customStyle="1" w:styleId="FootnoteTextChar">
    <w:name w:val="Footnote Text Char"/>
    <w:basedOn w:val="DefaultParagraphFont"/>
    <w:link w:val="FootnoteText"/>
    <w:uiPriority w:val="99"/>
    <w:semiHidden/>
    <w:rsid w:val="002340D0"/>
    <w:rPr>
      <w:sz w:val="20"/>
      <w:szCs w:val="20"/>
      <w:lang w:val="nl-BE"/>
    </w:rPr>
  </w:style>
  <w:style w:type="character" w:styleId="FootnoteReference">
    <w:name w:val="footnote reference"/>
    <w:basedOn w:val="DefaultParagraphFont"/>
    <w:uiPriority w:val="99"/>
    <w:semiHidden/>
    <w:unhideWhenUsed/>
    <w:rsid w:val="002340D0"/>
    <w:rPr>
      <w:vertAlign w:val="superscript"/>
    </w:rPr>
  </w:style>
  <w:style w:type="paragraph" w:styleId="ListParagraph">
    <w:name w:val="List Paragraph"/>
    <w:basedOn w:val="Normal"/>
    <w:uiPriority w:val="34"/>
    <w:qFormat/>
    <w:rsid w:val="002340D0"/>
    <w:pPr>
      <w:spacing w:after="160" w:line="259" w:lineRule="auto"/>
      <w:ind w:left="720"/>
      <w:contextualSpacing/>
    </w:pPr>
    <w:rPr>
      <w:rFonts w:eastAsiaTheme="minorHAnsi" w:cstheme="minorBidi"/>
      <w:sz w:val="22"/>
      <w:szCs w:val="22"/>
      <w:lang w:val="nl-BE"/>
    </w:rPr>
  </w:style>
  <w:style w:type="paragraph" w:styleId="EndnoteText">
    <w:name w:val="endnote text"/>
    <w:basedOn w:val="Normal"/>
    <w:link w:val="EndnoteTextChar"/>
    <w:uiPriority w:val="99"/>
    <w:semiHidden/>
    <w:unhideWhenUsed/>
    <w:rsid w:val="00D858ED"/>
    <w:rPr>
      <w:rFonts w:eastAsiaTheme="minorHAnsi" w:cstheme="minorBidi"/>
      <w:sz w:val="20"/>
      <w:szCs w:val="20"/>
      <w:lang w:val="fr-BE"/>
    </w:rPr>
  </w:style>
  <w:style w:type="character" w:customStyle="1" w:styleId="EndnoteTextChar">
    <w:name w:val="Endnote Text Char"/>
    <w:basedOn w:val="DefaultParagraphFont"/>
    <w:link w:val="EndnoteText"/>
    <w:uiPriority w:val="99"/>
    <w:semiHidden/>
    <w:rsid w:val="00D858ED"/>
    <w:rPr>
      <w:sz w:val="20"/>
      <w:szCs w:val="20"/>
      <w:lang w:val="fr-BE"/>
    </w:rPr>
  </w:style>
  <w:style w:type="character" w:styleId="EndnoteReference">
    <w:name w:val="endnote reference"/>
    <w:basedOn w:val="DefaultParagraphFont"/>
    <w:uiPriority w:val="99"/>
    <w:semiHidden/>
    <w:unhideWhenUsed/>
    <w:rsid w:val="00D85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xchristi.net/news/terror-will-not-prevail-pax-christi-international-terrorist-attacks-beirut-and-paris/51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meanddate.com/holidays/un/international-day-toler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D9CA-F448-4F68-BF2B-8A085B88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Greet Vanaerschot</dc:creator>
  <cp:lastModifiedBy>Tabitha Redepenning</cp:lastModifiedBy>
  <cp:revision>3</cp:revision>
  <cp:lastPrinted>2015-11-16T09:04:00Z</cp:lastPrinted>
  <dcterms:created xsi:type="dcterms:W3CDTF">2015-11-17T08:30:00Z</dcterms:created>
  <dcterms:modified xsi:type="dcterms:W3CDTF">2015-11-17T08:31:00Z</dcterms:modified>
</cp:coreProperties>
</file>